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F4" w:rsidRPr="00A01D37" w:rsidRDefault="00637DCC">
      <w:pPr>
        <w:rPr>
          <w:rFonts w:ascii="Comic Sans MS" w:hAnsi="Comic Sans MS"/>
          <w:b/>
          <w:color w:val="00B050"/>
          <w:sz w:val="52"/>
          <w:szCs w:val="56"/>
        </w:rPr>
      </w:pPr>
      <w:bookmarkStart w:id="0" w:name="_GoBack"/>
      <w:bookmarkEnd w:id="0"/>
      <w:r w:rsidRPr="00A01D37">
        <w:rPr>
          <w:rFonts w:ascii="Comic Sans MS" w:hAnsi="Comic Sans MS"/>
          <w:b/>
          <w:color w:val="00B050"/>
          <w:sz w:val="52"/>
          <w:szCs w:val="56"/>
        </w:rPr>
        <w:t xml:space="preserve">10 Tips to help an Anxious child </w:t>
      </w:r>
    </w:p>
    <w:p w:rsidR="00637DCC" w:rsidRPr="00A01D37" w:rsidRDefault="00741229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It is a natural reaction for parents to anticipate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a child’s fears and try to protect 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them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from feeling worried or anxious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. Here are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some tips,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for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Parents, to help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children escape the cycle of anxiety.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70C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0070C0"/>
          <w:sz w:val="24"/>
          <w:szCs w:val="27"/>
          <w:lang w:eastAsia="en-GB"/>
        </w:rPr>
        <w:t>1. The goal isn’t to eliminate anxiety, but to help a child manage it.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None of us wants to see a child unhapp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y, but the best way to help children to overcome anxiety isn’t always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to remove stressors that trigger it. It’s to help them learn to manage their anxiety and function as well as they can, even when they’re anxious. 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FF000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FF0000"/>
          <w:sz w:val="24"/>
          <w:szCs w:val="27"/>
          <w:lang w:eastAsia="en-GB"/>
        </w:rPr>
        <w:t>2. Don’t avoid things just because they make a child anxious.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Helping children avoid the things they are afraid of will make them feel better in the short term, but it reinforces the anxiety over the long run. If a child in an uncomfortable situation gets upset, starts to cry—not to be manipulative,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but just because that’s how they feel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—and 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he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r parents whisk them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out of 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there, or remove the thing they are afraid of. What the child has learnt is a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coping mechanism,</w:t>
      </w:r>
      <w:r w:rsid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that cannot always be used, try and help the child to problem solve.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7030A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7030A0"/>
          <w:sz w:val="24"/>
          <w:szCs w:val="27"/>
          <w:lang w:eastAsia="en-GB"/>
        </w:rPr>
        <w:t>3. Express positive—but realistic—expectations.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You can’t promise a chil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d that their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fears are not going to happen —that 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he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y won’t fail a test, that they wi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ll have fun ice skating, or that another child won’t 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laugh at them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on the playground. But you can help your child gain confidence in how they deal with it. Talk about ways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to manage it, and that, as they face their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fears, the anxiety level will drop over time. This will build resilience and give your child the confidence 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dealing with different situations.</w:t>
      </w:r>
    </w:p>
    <w:p w:rsidR="00637DCC" w:rsidRPr="00A01D37" w:rsidRDefault="00E87E39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F88936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F88936"/>
          <w:sz w:val="24"/>
          <w:szCs w:val="27"/>
          <w:lang w:eastAsia="en-GB"/>
        </w:rPr>
        <w:t>4. Respect their</w:t>
      </w:r>
      <w:r w:rsidR="00637DCC" w:rsidRPr="00A01D37">
        <w:rPr>
          <w:rFonts w:ascii="Comic Sans MS" w:eastAsia="Times New Roman" w:hAnsi="Comic Sans MS" w:cs="Times New Roman"/>
          <w:b/>
          <w:bCs/>
          <w:color w:val="F88936"/>
          <w:sz w:val="24"/>
          <w:szCs w:val="27"/>
          <w:lang w:eastAsia="en-GB"/>
        </w:rPr>
        <w:t xml:space="preserve"> feelings, but don’t empower them.</w:t>
      </w:r>
    </w:p>
    <w:p w:rsidR="00A01D37" w:rsidRPr="00A01D37" w:rsidRDefault="00E87E39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It’s important that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understand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ing doesn’t always mean agreeing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. So if a child is </w:t>
      </w:r>
      <w:hyperlink r:id="rId4" w:history="1">
        <w:r w:rsidR="00637DCC"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terrified about going to the doctor</w:t>
        </w:r>
      </w:hyperlink>
      <w:r w:rsidR="00EA6A34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because they are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due for a injection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, you don’t want to belittle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r fears, but you also don’t want to amplify them.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You want to listen and be empathetic</w:t>
      </w:r>
      <w:r w:rsidR="00637DCC" w:rsidRPr="00A01D37">
        <w:rPr>
          <w:rFonts w:ascii="Comic Sans MS" w:eastAsia="Times New Roman" w:hAnsi="Comic Sans MS" w:cs="Times New Roman"/>
          <w:b/>
          <w:bCs/>
          <w:color w:val="090E3C"/>
          <w:szCs w:val="24"/>
          <w:lang w:eastAsia="en-GB"/>
        </w:rPr>
        <w:t>, 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help them understand what they are anxious about. Normalise what they are feeling by letting them know that lots of people would be afraid</w:t>
      </w:r>
      <w:r w:rsidR="00A11E32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, it’s a natural reaction. 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The message you want to send is, “I know you’re scared, and th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at’s okay, and I’m her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e.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</w:p>
    <w:p w:rsidR="00A01D37" w:rsidRDefault="00637DCC" w:rsidP="00A01D3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5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00B050"/>
          <w:sz w:val="24"/>
          <w:szCs w:val="27"/>
          <w:lang w:eastAsia="en-GB"/>
        </w:rPr>
        <w:t>5. Don’t ask leading questions.</w:t>
      </w:r>
    </w:p>
    <w:p w:rsidR="00637DCC" w:rsidRDefault="00637DCC" w:rsidP="00A01D3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Encourage your child to talk about his feelings, but try not to ask leading questions— “Ar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e you anxious about ….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? Are yo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u worried about </w:t>
      </w:r>
      <w:proofErr w:type="gramStart"/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…..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?</w:t>
      </w:r>
      <w:proofErr w:type="gramEnd"/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” To avoid feeding the cycle of anxiety, just ask open-ended questions: “How are 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you feeling about ……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?”</w:t>
      </w:r>
    </w:p>
    <w:p w:rsidR="00A01D37" w:rsidRPr="00A01D37" w:rsidRDefault="00A01D37" w:rsidP="00A01D3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50"/>
          <w:sz w:val="24"/>
          <w:szCs w:val="27"/>
          <w:lang w:eastAsia="en-GB"/>
        </w:rPr>
      </w:pPr>
    </w:p>
    <w:p w:rsidR="00637DCC" w:rsidRPr="00A01D37" w:rsidRDefault="00E87E39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B0F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00B0F0"/>
          <w:sz w:val="24"/>
          <w:szCs w:val="27"/>
          <w:lang w:eastAsia="en-GB"/>
        </w:rPr>
        <w:lastRenderedPageBreak/>
        <w:t>6. Stay Calm.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What you don’t want to do is be saying, with your tone of voice or body language: “Maybe this </w:t>
      </w:r>
      <w:r w:rsidRPr="00A01D37">
        <w:rPr>
          <w:rFonts w:ascii="Comic Sans MS" w:eastAsia="Times New Roman" w:hAnsi="Comic Sans MS" w:cs="Times New Roman"/>
          <w:i/>
          <w:iCs/>
          <w:color w:val="090E3C"/>
          <w:szCs w:val="24"/>
          <w:lang w:eastAsia="en-GB"/>
        </w:rPr>
        <w:t>is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something that you should be afraid of.” Let’s say a child has had a negative experi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ence with a dog. Next time they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are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around a dog, yo</w:t>
      </w:r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u might be anxious about how they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will respond, and you might </w:t>
      </w:r>
      <w:hyperlink r:id="rId5" w:history="1"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unintentionally send a message</w:t>
        </w:r>
      </w:hyperlink>
      <w:r w:rsidR="00E87E3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that they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</w:t>
      </w:r>
      <w:r w:rsidRPr="00A01D37">
        <w:rPr>
          <w:rFonts w:ascii="Comic Sans MS" w:eastAsia="Times New Roman" w:hAnsi="Comic Sans MS" w:cs="Times New Roman"/>
          <w:i/>
          <w:iCs/>
          <w:color w:val="090E3C"/>
          <w:szCs w:val="24"/>
          <w:lang w:eastAsia="en-GB"/>
        </w:rPr>
        <w:t>should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, indeed, be worried.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FFC00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FFC000"/>
          <w:sz w:val="24"/>
          <w:szCs w:val="27"/>
          <w:lang w:eastAsia="en-GB"/>
        </w:rPr>
        <w:t xml:space="preserve">7. Encourage </w:t>
      </w:r>
      <w:r w:rsidR="00A11E32" w:rsidRPr="00A01D37">
        <w:rPr>
          <w:rFonts w:ascii="Comic Sans MS" w:eastAsia="Times New Roman" w:hAnsi="Comic Sans MS" w:cs="Times New Roman"/>
          <w:b/>
          <w:bCs/>
          <w:color w:val="FFC000"/>
          <w:sz w:val="24"/>
          <w:szCs w:val="27"/>
          <w:lang w:eastAsia="en-GB"/>
        </w:rPr>
        <w:t xml:space="preserve">Positive thinking </w:t>
      </w:r>
    </w:p>
    <w:p w:rsidR="00637DCC" w:rsidRPr="00A01D37" w:rsidRDefault="00E57828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Sometimes just a change of mind set can make all the difference. Keep </w:t>
      </w:r>
      <w:proofErr w:type="gramStart"/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pointing  out</w:t>
      </w:r>
      <w:proofErr w:type="gramEnd"/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the positives in a situation.  </w:t>
      </w:r>
      <w:r w:rsidR="00A11E32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It’s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about </w:t>
      </w:r>
      <w:r w:rsidR="00A11E32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really encouraging them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to engage </w:t>
      </w:r>
      <w:r w:rsidR="00A11E32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positively 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in life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and enjoying the little things.</w:t>
      </w:r>
      <w:r w:rsidR="00637DCC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</w:p>
    <w:p w:rsidR="00637DCC" w:rsidRPr="00A01D37" w:rsidRDefault="00637DCC" w:rsidP="00741229">
      <w:pPr>
        <w:shd w:val="clear" w:color="auto" w:fill="FFFFFF"/>
        <w:tabs>
          <w:tab w:val="left" w:pos="6510"/>
        </w:tabs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FB3D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33FB3D"/>
          <w:sz w:val="24"/>
          <w:szCs w:val="27"/>
          <w:lang w:eastAsia="en-GB"/>
        </w:rPr>
        <w:t>8. Try to keep the anticipatory period short.</w:t>
      </w:r>
      <w:r w:rsidR="00741229" w:rsidRPr="00A01D37">
        <w:rPr>
          <w:rFonts w:ascii="Comic Sans MS" w:eastAsia="Times New Roman" w:hAnsi="Comic Sans MS" w:cs="Times New Roman"/>
          <w:b/>
          <w:bCs/>
          <w:color w:val="33FB3D"/>
          <w:sz w:val="24"/>
          <w:szCs w:val="27"/>
          <w:lang w:eastAsia="en-GB"/>
        </w:rPr>
        <w:tab/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When we’re afraid of something, the hardest time is really </w:t>
      </w:r>
      <w:r w:rsidRPr="00A01D37">
        <w:rPr>
          <w:rFonts w:ascii="Comic Sans MS" w:eastAsia="Times New Roman" w:hAnsi="Comic Sans MS" w:cs="Times New Roman"/>
          <w:i/>
          <w:iCs/>
          <w:color w:val="090E3C"/>
          <w:szCs w:val="24"/>
          <w:lang w:eastAsia="en-GB"/>
        </w:rPr>
        <w:t>before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we do it. So another rule of thumb for parents is to really try to eliminate or reduce the anticipatory period. If a child is </w:t>
      </w:r>
      <w:hyperlink r:id="rId6" w:history="1"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nervous about going to a doctor’s appointment</w:t>
        </w:r>
      </w:hyperlink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, you don’t want to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have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discussion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a long</w:t>
      </w:r>
      <w:r w:rsidR="008846C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time before you go; some children are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likely to get more keyed up. So just try to shorten that period to a minimum.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F737C0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F737C0"/>
          <w:sz w:val="24"/>
          <w:szCs w:val="27"/>
          <w:lang w:eastAsia="en-GB"/>
        </w:rPr>
        <w:t>9. Think things through with the child.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Sometimes it helps to talk through what would happen if a chil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d’s fear came true—how would they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handle it? A child who’s </w:t>
      </w:r>
      <w:hyperlink r:id="rId7" w:history="1"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a</w:t>
        </w:r>
        <w:r w:rsidR="00741229"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 xml:space="preserve">nxious about separating from their </w:t>
        </w:r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parents</w:t>
        </w:r>
      </w:hyperlink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might worry about what would happen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if they didn’t come to pick them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up. So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we talk about that. If your Mum/Dad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d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oesn’t come at the end of football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practice, what would you 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do? “Well I would tell the teacher they are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not her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e.” And what do you think the teacher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woul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d do? “Well he would call my Mum/Dad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. Or he would wait with me.” 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For some children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, </w:t>
      </w:r>
      <w:hyperlink r:id="rId8" w:history="1"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having a plan</w:t>
        </w:r>
      </w:hyperlink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 can reduce the uncerta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inty and reduce the anxiety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5E3BF3"/>
          <w:sz w:val="24"/>
          <w:szCs w:val="27"/>
          <w:lang w:eastAsia="en-GB"/>
        </w:rPr>
      </w:pPr>
      <w:r w:rsidRPr="00A01D37">
        <w:rPr>
          <w:rFonts w:ascii="Comic Sans MS" w:eastAsia="Times New Roman" w:hAnsi="Comic Sans MS" w:cs="Times New Roman"/>
          <w:b/>
          <w:bCs/>
          <w:color w:val="5E3BF3"/>
          <w:sz w:val="24"/>
          <w:szCs w:val="27"/>
          <w:lang w:eastAsia="en-GB"/>
        </w:rPr>
        <w:t>10. Try to model healthy ways of handling anxiety.</w:t>
      </w:r>
    </w:p>
    <w:p w:rsidR="00637DCC" w:rsidRPr="00A01D37" w:rsidRDefault="00637DCC" w:rsidP="00637DCC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90E3C"/>
          <w:szCs w:val="24"/>
          <w:lang w:eastAsia="en-GB"/>
        </w:rPr>
      </w:pP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There are multiple ways you can help kids handle anxiety by letting them see </w:t>
      </w:r>
      <w:hyperlink r:id="rId9" w:history="1">
        <w:r w:rsidRPr="00A01D37">
          <w:rPr>
            <w:rFonts w:ascii="Comic Sans MS" w:eastAsia="Times New Roman" w:hAnsi="Comic Sans MS" w:cs="Times New Roman"/>
            <w:color w:val="0067A0"/>
            <w:szCs w:val="24"/>
            <w:lang w:eastAsia="en-GB"/>
          </w:rPr>
          <w:t>how you cope with anxiety yourself</w:t>
        </w:r>
      </w:hyperlink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. Kids are perceptive, and they’re going to take it in if you keep complaining on the phone to a friend that you can’t handle the stress or the anxiety. I’m not saying to pretend that you don’t have 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stress and anxiety, but try to let your child 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hear or see you managing it calmly, tolerating it, </w:t>
      </w:r>
      <w:r w:rsidR="00741229"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>problem solving and sharing the feeling of</w:t>
      </w:r>
      <w:r w:rsidRPr="00A01D37">
        <w:rPr>
          <w:rFonts w:ascii="Comic Sans MS" w:eastAsia="Times New Roman" w:hAnsi="Comic Sans MS" w:cs="Times New Roman"/>
          <w:color w:val="090E3C"/>
          <w:szCs w:val="24"/>
          <w:lang w:eastAsia="en-GB"/>
        </w:rPr>
        <w:t xml:space="preserve"> getting through it.</w:t>
      </w:r>
    </w:p>
    <w:p w:rsidR="00637DCC" w:rsidRPr="00637DCC" w:rsidRDefault="00637DCC">
      <w:pPr>
        <w:rPr>
          <w:rFonts w:ascii="Comic Sans MS" w:hAnsi="Comic Sans MS"/>
          <w:b/>
          <w:color w:val="00B050"/>
          <w:sz w:val="56"/>
          <w:szCs w:val="56"/>
        </w:rPr>
      </w:pPr>
    </w:p>
    <w:sectPr w:rsidR="00637DCC" w:rsidRPr="00637DCC" w:rsidSect="00A01D37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CC"/>
    <w:rsid w:val="00051532"/>
    <w:rsid w:val="002F4B55"/>
    <w:rsid w:val="0034693A"/>
    <w:rsid w:val="00637DCC"/>
    <w:rsid w:val="00741229"/>
    <w:rsid w:val="008846C9"/>
    <w:rsid w:val="00A01D37"/>
    <w:rsid w:val="00A11E32"/>
    <w:rsid w:val="00DD3AF4"/>
    <w:rsid w:val="00E57828"/>
    <w:rsid w:val="00E87E39"/>
    <w:rsid w:val="00EA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E5DB09-A3F1-4C82-8517-BC25FC10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mind.org/article/behavioral-treatment-kids-anxi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ildmind.org/article/what-is-separation-anx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ildmind.org/article/help-kids-scared-of-going-to-the-docto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ildmind.org/article/how-to-avoid-passing-anxiety-on-to-your-kid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ildmind.org/article/help-kids-scared-of-going-to-the-doctor/" TargetMode="External"/><Relationship Id="rId9" Type="http://schemas.openxmlformats.org/officeDocument/2006/relationships/hyperlink" Target="https://childmind.org/article/how-to-avoid-passing-anxiety-on-to-you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bhowellsdavies</dc:creator>
  <cp:keywords/>
  <dc:description/>
  <cp:lastModifiedBy>Windows User</cp:lastModifiedBy>
  <cp:revision>2</cp:revision>
  <cp:lastPrinted>2019-11-05T13:31:00Z</cp:lastPrinted>
  <dcterms:created xsi:type="dcterms:W3CDTF">2020-05-02T07:16:00Z</dcterms:created>
  <dcterms:modified xsi:type="dcterms:W3CDTF">2020-05-02T07:16:00Z</dcterms:modified>
</cp:coreProperties>
</file>